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2C7FF2" w:rsidTr="002C7FF2">
        <w:tc>
          <w:tcPr>
            <w:tcW w:w="4873" w:type="dxa"/>
          </w:tcPr>
          <w:p w:rsidR="002C7FF2" w:rsidRDefault="002C7FF2" w:rsidP="002C7FF2">
            <w:r>
              <w:t xml:space="preserve">Принято на заседании комиссии по противодействию коррупции в МУ ДО ДЮСШ Камско-Устьинского муниципального района </w:t>
            </w:r>
          </w:p>
        </w:tc>
        <w:tc>
          <w:tcPr>
            <w:tcW w:w="4874" w:type="dxa"/>
          </w:tcPr>
          <w:p w:rsidR="002C7FF2" w:rsidRDefault="002C7FF2" w:rsidP="002C7FF2">
            <w:r>
              <w:t>Утверждаю</w:t>
            </w:r>
          </w:p>
          <w:p w:rsidR="002C7FF2" w:rsidRDefault="00F43892" w:rsidP="00F43892">
            <w:r>
              <w:t>Д</w:t>
            </w:r>
            <w:r w:rsidR="002C7FF2">
              <w:t>иректор МУ ДО ДЮСШ Камско-Устьинского муниципального района</w:t>
            </w:r>
          </w:p>
        </w:tc>
      </w:tr>
      <w:tr w:rsidR="002C7FF2" w:rsidTr="002C7FF2">
        <w:tc>
          <w:tcPr>
            <w:tcW w:w="4873" w:type="dxa"/>
          </w:tcPr>
          <w:p w:rsidR="002C7FF2" w:rsidRDefault="002C7FF2" w:rsidP="002C7FF2"/>
          <w:p w:rsidR="002C7FF2" w:rsidRDefault="002C7FF2" w:rsidP="002C7FF2">
            <w:r>
              <w:t>Протокол № _______</w:t>
            </w:r>
          </w:p>
        </w:tc>
        <w:tc>
          <w:tcPr>
            <w:tcW w:w="4874" w:type="dxa"/>
          </w:tcPr>
          <w:p w:rsidR="002C7FF2" w:rsidRDefault="002C7FF2" w:rsidP="002C7FF2"/>
          <w:p w:rsidR="002C7FF2" w:rsidRDefault="002C7FF2" w:rsidP="002C7FF2">
            <w:r>
              <w:t>«____»  _________________ 20___г.</w:t>
            </w:r>
          </w:p>
        </w:tc>
      </w:tr>
      <w:tr w:rsidR="002C7FF2" w:rsidTr="002C7FF2">
        <w:tc>
          <w:tcPr>
            <w:tcW w:w="4873" w:type="dxa"/>
          </w:tcPr>
          <w:p w:rsidR="002C7FF2" w:rsidRDefault="002C7FF2" w:rsidP="002C7FF2"/>
          <w:p w:rsidR="002C7FF2" w:rsidRDefault="002C7FF2" w:rsidP="002C7FF2"/>
          <w:p w:rsidR="002C7FF2" w:rsidRDefault="002C7FF2" w:rsidP="002C7FF2">
            <w:r>
              <w:t>От «___» ________________ 20___г.</w:t>
            </w:r>
          </w:p>
          <w:p w:rsidR="002C7FF2" w:rsidRDefault="002C7FF2" w:rsidP="002C7FF2"/>
        </w:tc>
        <w:tc>
          <w:tcPr>
            <w:tcW w:w="4874" w:type="dxa"/>
          </w:tcPr>
          <w:p w:rsidR="002C7FF2" w:rsidRDefault="002C7FF2" w:rsidP="002C7FF2"/>
          <w:p w:rsidR="002C7FF2" w:rsidRDefault="002C7FF2" w:rsidP="002C7FF2"/>
          <w:p w:rsidR="002C7FF2" w:rsidRDefault="002C7FF2" w:rsidP="002C7FF2">
            <w:r>
              <w:t>_________________ А.П. Кочетков</w:t>
            </w:r>
          </w:p>
        </w:tc>
      </w:tr>
    </w:tbl>
    <w:p w:rsidR="00F254E6" w:rsidRDefault="00F254E6" w:rsidP="002C7FF2">
      <w:pPr>
        <w:spacing w:after="0"/>
        <w:jc w:val="center"/>
      </w:pPr>
    </w:p>
    <w:p w:rsidR="002C7FF2" w:rsidRDefault="002C7FF2" w:rsidP="002C7FF2">
      <w:pPr>
        <w:spacing w:after="0"/>
        <w:jc w:val="center"/>
      </w:pPr>
    </w:p>
    <w:p w:rsidR="002C7FF2" w:rsidRPr="002C7FF2" w:rsidRDefault="002C7FF2" w:rsidP="002C7FF2">
      <w:pPr>
        <w:spacing w:after="0"/>
        <w:jc w:val="center"/>
        <w:rPr>
          <w:b/>
        </w:rPr>
      </w:pPr>
      <w:r w:rsidRPr="002C7FF2">
        <w:rPr>
          <w:b/>
        </w:rPr>
        <w:t>ПОЛОЖЕНИЕ</w:t>
      </w:r>
    </w:p>
    <w:p w:rsidR="002C7FF2" w:rsidRDefault="002C7FF2" w:rsidP="002C7FF2">
      <w:pPr>
        <w:spacing w:after="0"/>
        <w:jc w:val="center"/>
      </w:pPr>
      <w:r>
        <w:t>О противодействии коррупции в МУ ДО ДЮСШ Камско-Устьинского муниципального района.</w:t>
      </w:r>
    </w:p>
    <w:p w:rsidR="002C7FF2" w:rsidRDefault="002C7FF2" w:rsidP="002C7FF2">
      <w:pPr>
        <w:spacing w:after="0"/>
      </w:pPr>
    </w:p>
    <w:p w:rsidR="002C7FF2" w:rsidRPr="00DA6CC0" w:rsidRDefault="002C7FF2" w:rsidP="00DA6CC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Общее положение</w:t>
      </w:r>
    </w:p>
    <w:p w:rsidR="002C7FF2" w:rsidRPr="002C7FF2" w:rsidRDefault="002C7FF2" w:rsidP="00DA6CC0">
      <w:pPr>
        <w:spacing w:after="0" w:line="240" w:lineRule="auto"/>
        <w:ind w:firstLine="851"/>
      </w:pPr>
      <w:r w:rsidRPr="002C7FF2">
        <w:t xml:space="preserve">1.1. </w:t>
      </w:r>
      <w:proofErr w:type="gramStart"/>
      <w:r w:rsidRPr="002C7FF2">
        <w:t>Данное Положение "О противодействии коррупции" (далее – Положение) разработано на основе Федерального закона от 25.12.2008 № 273-ФЗ "О противодействии коррупции" (с последующими изменениями), Указа Президента Российской Федерации от 13.04.2010</w:t>
      </w:r>
      <w:bookmarkStart w:id="0" w:name="_GoBack"/>
      <w:bookmarkEnd w:id="0"/>
      <w:r w:rsidRPr="002C7FF2">
        <w:t xml:space="preserve"> № 460 "О национальной стратегии противодействия коррупции и  Национальном плане противодействия коррупции на 2010 – 2011 годы" (с последующими изменениями), Указа Президента Российской Федерации от 13.03.2012 № 297 "О Национальном плане противодействия коррупции на 2012 – 2013</w:t>
      </w:r>
      <w:proofErr w:type="gramEnd"/>
      <w:r w:rsidRPr="002C7FF2">
        <w:t xml:space="preserve"> годы", З</w:t>
      </w:r>
      <w:r w:rsidRPr="002C7FF2">
        <w:rPr>
          <w:shd w:val="clear" w:color="auto" w:fill="FFFFFF"/>
        </w:rPr>
        <w:t xml:space="preserve">акона Республики Татарстан от 4 мая 2006 года № 34-ЗРТ «О противодействии коррупции в Республике Татарстан» </w:t>
      </w:r>
      <w:r w:rsidRPr="002C7FF2">
        <w:t>(в ред. Законов РТ</w:t>
      </w:r>
      <w:r w:rsidRPr="002C7FF2">
        <w:rPr>
          <w:rFonts w:ascii="Verdana" w:hAnsi="Verdana"/>
          <w:sz w:val="21"/>
          <w:szCs w:val="21"/>
        </w:rPr>
        <w:t xml:space="preserve"> </w:t>
      </w:r>
      <w:r w:rsidRPr="002C7FF2">
        <w:t xml:space="preserve">от 19.01.2010 </w:t>
      </w:r>
      <w:r w:rsidRPr="002C7FF2">
        <w:rPr>
          <w:u w:val="single"/>
        </w:rPr>
        <w:t>N 6-ЗРТ</w:t>
      </w:r>
      <w:r w:rsidRPr="002C7FF2">
        <w:t xml:space="preserve">, от 12.06.2014 </w:t>
      </w:r>
      <w:r w:rsidRPr="002C7FF2">
        <w:rPr>
          <w:u w:val="single"/>
        </w:rPr>
        <w:t>N 53-ЗРТ</w:t>
      </w:r>
      <w:r w:rsidRPr="002C7FF2">
        <w:t>).</w:t>
      </w:r>
    </w:p>
    <w:p w:rsidR="002C7FF2" w:rsidRPr="00074CFA" w:rsidRDefault="002C7FF2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C7FF2" w:rsidRPr="00074CFA" w:rsidRDefault="002C7FF2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1.3. Для целей настоящего Положения используются следующие основные понятия:</w:t>
      </w:r>
    </w:p>
    <w:p w:rsidR="002274AC" w:rsidRPr="002274AC" w:rsidRDefault="002274AC" w:rsidP="00DA6CC0">
      <w:pPr>
        <w:pStyle w:val="a4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u w:val="single"/>
        </w:rPr>
      </w:pPr>
      <w:r w:rsidRPr="002274AC">
        <w:rPr>
          <w:u w:val="single"/>
        </w:rPr>
        <w:t>коррупция: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proofErr w:type="gramStart"/>
      <w:r w:rsidRPr="00074CFA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2C7FF2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lastRenderedPageBreak/>
        <w:t>б) совершение деяний, указанных в подпункте "а" настоящего пункта, от имени или</w:t>
      </w:r>
      <w:r>
        <w:t xml:space="preserve"> в интересах юридического лица;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 xml:space="preserve">1.3.2. </w:t>
      </w:r>
      <w:r w:rsidRPr="00074CFA">
        <w:rPr>
          <w:u w:val="single"/>
        </w:rPr>
        <w:t>противодействие коррупции</w:t>
      </w:r>
      <w:r w:rsidRPr="00074CFA"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A6CC0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в) по минимизации и (или) ликвидации последствий коррупционных правонарушений.</w:t>
      </w:r>
    </w:p>
    <w:p w:rsidR="002274AC" w:rsidRPr="00EB6DF7" w:rsidRDefault="002274AC" w:rsidP="00DA6CC0">
      <w:pPr>
        <w:tabs>
          <w:tab w:val="left" w:pos="5400"/>
        </w:tabs>
        <w:spacing w:after="0" w:line="240" w:lineRule="auto"/>
        <w:jc w:val="both"/>
      </w:pPr>
      <w:r>
        <w:t>1.3.3. </w:t>
      </w:r>
      <w:r w:rsidRPr="001A1E69">
        <w:rPr>
          <w:u w:val="single"/>
        </w:rPr>
        <w:t>антикоррупционная политика</w:t>
      </w:r>
      <w:r w:rsidRPr="00EB6DF7">
        <w:t xml:space="preserve"> – деятельность </w:t>
      </w:r>
      <w:r>
        <w:t>администрации ДЮСШ Камско-Устьинского муниципального района</w:t>
      </w:r>
      <w:r w:rsidRPr="00EB6DF7">
        <w:t>,</w:t>
      </w:r>
      <w:r>
        <w:t xml:space="preserve"> направленная</w:t>
      </w:r>
      <w:r w:rsidRPr="00EB6DF7">
        <w:t xml:space="preserve"> на создание эффективной системы</w:t>
      </w:r>
      <w:r>
        <w:t xml:space="preserve"> </w:t>
      </w:r>
      <w:r w:rsidRPr="00EB6DF7">
        <w:t>противодействия коррупции;</w:t>
      </w:r>
    </w:p>
    <w:p w:rsidR="002274AC" w:rsidRPr="00EB6DF7" w:rsidRDefault="002274AC" w:rsidP="00DA6CC0">
      <w:pPr>
        <w:autoSpaceDE w:val="0"/>
        <w:autoSpaceDN w:val="0"/>
        <w:adjustRightInd w:val="0"/>
        <w:spacing w:after="0" w:line="240" w:lineRule="auto"/>
        <w:jc w:val="both"/>
      </w:pPr>
      <w:r>
        <w:t>1.3.4. </w:t>
      </w:r>
      <w:r w:rsidRPr="001A1E69">
        <w:rPr>
          <w:u w:val="single"/>
        </w:rPr>
        <w:t>антикоррупционная экспертиза правовых актов</w:t>
      </w:r>
      <w:r w:rsidRPr="00EB6DF7">
        <w:t xml:space="preserve"> - деятельность специалистов по выявлению и</w:t>
      </w:r>
      <w:r>
        <w:t xml:space="preserve"> </w:t>
      </w:r>
      <w:r w:rsidRPr="00EB6DF7">
        <w:t xml:space="preserve">описанию </w:t>
      </w:r>
      <w:proofErr w:type="spellStart"/>
      <w:r w:rsidRPr="00EB6DF7">
        <w:t>коррупциогенных</w:t>
      </w:r>
      <w:proofErr w:type="spellEnd"/>
      <w:r w:rsidRPr="00EB6DF7">
        <w:t xml:space="preserve"> факторов, относящихся к действующим правовым актам и (или) их</w:t>
      </w:r>
      <w:r>
        <w:t xml:space="preserve"> </w:t>
      </w:r>
      <w:r w:rsidRPr="00EB6DF7">
        <w:t>проектам, разработке рекомендаций, направленных на устранение или ограничение действия</w:t>
      </w:r>
      <w:r>
        <w:t xml:space="preserve"> </w:t>
      </w:r>
      <w:r w:rsidRPr="00EB6DF7">
        <w:t>таких факторов;</w:t>
      </w:r>
    </w:p>
    <w:p w:rsidR="002274AC" w:rsidRPr="00EB6DF7" w:rsidRDefault="002274AC" w:rsidP="00DA6CC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>
        <w:t>1.3.5. </w:t>
      </w:r>
      <w:r w:rsidRPr="001A1E69">
        <w:rPr>
          <w:u w:val="single"/>
        </w:rPr>
        <w:t>коррупционное правонарушение</w:t>
      </w:r>
      <w:r w:rsidRPr="00EB6DF7">
        <w:t xml:space="preserve"> - деяние, обладающее признаками коррупции, за которое</w:t>
      </w:r>
      <w:r>
        <w:t xml:space="preserve"> </w:t>
      </w:r>
      <w:r w:rsidRPr="00EB6DF7">
        <w:t>нормативным правовым актом предусмотрена гражданско-правовая, дисциплинарная,</w:t>
      </w:r>
      <w:r>
        <w:t xml:space="preserve"> </w:t>
      </w:r>
      <w:r w:rsidRPr="00EB6DF7">
        <w:t>административная или уголовная ответственность;</w:t>
      </w:r>
    </w:p>
    <w:p w:rsidR="002274AC" w:rsidRPr="00EB6DF7" w:rsidRDefault="002274AC" w:rsidP="00DA6CC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>
        <w:t>1.3.6. </w:t>
      </w:r>
      <w:proofErr w:type="spellStart"/>
      <w:r w:rsidRPr="001A1E69">
        <w:rPr>
          <w:u w:val="single"/>
        </w:rPr>
        <w:t>коррупциогенный</w:t>
      </w:r>
      <w:proofErr w:type="spellEnd"/>
      <w:r w:rsidRPr="001A1E69">
        <w:rPr>
          <w:u w:val="single"/>
        </w:rPr>
        <w:t xml:space="preserve"> фактор</w:t>
      </w:r>
      <w:r w:rsidRPr="00EB6DF7">
        <w:t xml:space="preserve"> - явление или совокупность явлений, порождающих коррупционные</w:t>
      </w:r>
      <w:r>
        <w:t xml:space="preserve"> </w:t>
      </w:r>
      <w:r w:rsidRPr="00EB6DF7">
        <w:t>правонарушения или способствующие их распространению;</w:t>
      </w:r>
    </w:p>
    <w:p w:rsidR="002274AC" w:rsidRDefault="002274AC" w:rsidP="00DA6CC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>
        <w:t>1.3.7.  </w:t>
      </w:r>
      <w:r w:rsidRPr="001A1E69">
        <w:rPr>
          <w:u w:val="single"/>
        </w:rPr>
        <w:t>предупреждение коррупции</w:t>
      </w:r>
      <w:r w:rsidRPr="00EB6DF7">
        <w:t xml:space="preserve"> - деятельность </w:t>
      </w:r>
      <w:r>
        <w:t xml:space="preserve">ДЮСШ по </w:t>
      </w:r>
      <w:r w:rsidRPr="00EB6DF7">
        <w:t>антикоррупционной политике, направленной на выявление, изучение, ограничение либо</w:t>
      </w:r>
      <w:r>
        <w:t xml:space="preserve"> </w:t>
      </w:r>
      <w:r w:rsidRPr="00EB6DF7">
        <w:t>устранение явлений, порождающих</w:t>
      </w:r>
      <w:r w:rsidRPr="002274AC">
        <w:t xml:space="preserve"> </w:t>
      </w:r>
      <w:proofErr w:type="spellStart"/>
      <w:proofErr w:type="gramStart"/>
      <w:r w:rsidRPr="00EB6DF7">
        <w:t>порождающих</w:t>
      </w:r>
      <w:proofErr w:type="spellEnd"/>
      <w:proofErr w:type="gramEnd"/>
      <w:r w:rsidRPr="00EB6DF7">
        <w:t xml:space="preserve"> коррупционные правонарушения или способствующих их</w:t>
      </w:r>
      <w:r>
        <w:t xml:space="preserve"> распространению.</w:t>
      </w:r>
    </w:p>
    <w:p w:rsidR="002274AC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 xml:space="preserve">1.4. </w:t>
      </w:r>
      <w:r>
        <w:t>Противодействие коррупции в ДЮСШ осуществляется на основе следующих принципов:</w:t>
      </w:r>
      <w:r w:rsidRPr="00074CFA">
        <w:t xml:space="preserve"> </w:t>
      </w:r>
    </w:p>
    <w:p w:rsidR="002274AC" w:rsidRPr="00EB6DF7" w:rsidRDefault="002274AC" w:rsidP="00DA6CC0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- </w:t>
      </w:r>
      <w:r w:rsidRPr="00EB6DF7">
        <w:t>приоритета профилактических мер, направленных на недопущение формирования причин и</w:t>
      </w:r>
      <w:r>
        <w:t xml:space="preserve"> </w:t>
      </w:r>
      <w:r w:rsidRPr="00EB6DF7">
        <w:t>условий, порождающих коррупцию;</w:t>
      </w:r>
    </w:p>
    <w:p w:rsidR="002274AC" w:rsidRPr="00EB6DF7" w:rsidRDefault="002274AC" w:rsidP="00DA6CC0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- </w:t>
      </w:r>
      <w:r w:rsidRPr="00EB6DF7">
        <w:t>обеспечения четкой правовой регламентации деятельности, законности и гласности такой</w:t>
      </w:r>
      <w:r>
        <w:t xml:space="preserve"> </w:t>
      </w:r>
      <w:r w:rsidRPr="00EB6DF7">
        <w:t xml:space="preserve">деятельности, государственного и общественного </w:t>
      </w:r>
      <w:proofErr w:type="gramStart"/>
      <w:r w:rsidRPr="00EB6DF7">
        <w:t>контроля за</w:t>
      </w:r>
      <w:proofErr w:type="gramEnd"/>
      <w:r w:rsidRPr="00EB6DF7">
        <w:t xml:space="preserve"> ней;</w:t>
      </w:r>
    </w:p>
    <w:p w:rsidR="002274AC" w:rsidRPr="00EB6DF7" w:rsidRDefault="002274AC" w:rsidP="00DA6CC0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- </w:t>
      </w:r>
      <w:r w:rsidRPr="00EB6DF7">
        <w:t>приоритета защиты прав и законных интересов физических и юридических лиц;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- неотвратимости</w:t>
      </w:r>
      <w:r w:rsidRPr="00074CFA">
        <w:t xml:space="preserve"> ответственности за совершение коррупционных правонарушений;</w:t>
      </w:r>
    </w:p>
    <w:p w:rsidR="002274AC" w:rsidRPr="00C6028E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- комплексного использования</w:t>
      </w:r>
      <w:r w:rsidRPr="00074CFA">
        <w:t xml:space="preserve"> организационных, информационно-</w:t>
      </w:r>
      <w:r w:rsidRPr="00C6028E">
        <w:t>пропагандистских и других мер;</w:t>
      </w:r>
    </w:p>
    <w:p w:rsidR="002274AC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C6028E">
        <w:t xml:space="preserve">- приоритетного применения </w:t>
      </w:r>
      <w:r>
        <w:t>мер по предупреждению коррупции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center"/>
        <w:rPr>
          <w:b/>
        </w:rPr>
      </w:pPr>
      <w:r w:rsidRPr="00EB4B19">
        <w:rPr>
          <w:b/>
        </w:rPr>
        <w:lastRenderedPageBreak/>
        <w:t>2. Основные меры по профилактике коррупции</w:t>
      </w:r>
    </w:p>
    <w:p w:rsidR="002274AC" w:rsidRPr="00074CFA" w:rsidRDefault="002274AC" w:rsidP="00DA6CC0">
      <w:pPr>
        <w:spacing w:after="0" w:line="240" w:lineRule="auto"/>
        <w:ind w:firstLine="720"/>
      </w:pPr>
      <w:r w:rsidRPr="00074CFA">
        <w:t>Профилактика коррупции осуществляется путем применения следующих основных мер:</w:t>
      </w:r>
    </w:p>
    <w:p w:rsidR="002274AC" w:rsidRDefault="002274AC" w:rsidP="00DA6CC0">
      <w:pPr>
        <w:spacing w:after="0" w:line="240" w:lineRule="auto"/>
        <w:ind w:firstLine="720"/>
      </w:pPr>
      <w:r w:rsidRPr="00074CFA">
        <w:t xml:space="preserve">2.1. формирование в коллективе </w:t>
      </w:r>
      <w:r>
        <w:t xml:space="preserve">ДЮСШ </w:t>
      </w:r>
      <w:r w:rsidRPr="00074CFA">
        <w:t>нетерпимости к коррупционному поведению;</w:t>
      </w:r>
    </w:p>
    <w:p w:rsidR="002274AC" w:rsidRPr="00074CFA" w:rsidRDefault="002274AC" w:rsidP="00DA6CC0">
      <w:pPr>
        <w:spacing w:after="0" w:line="240" w:lineRule="auto"/>
        <w:ind w:firstLine="720"/>
      </w:pPr>
      <w:r w:rsidRPr="00074CFA">
        <w:t xml:space="preserve">2.2. проведение мониторинга локальных актов, издаваемых администрацией </w:t>
      </w:r>
      <w:r>
        <w:t xml:space="preserve">ДЮСШ </w:t>
      </w:r>
      <w:r w:rsidRPr="00074CFA">
        <w:t>на предмет соответствия действующему законодательству;</w:t>
      </w:r>
    </w:p>
    <w:p w:rsidR="002274AC" w:rsidRPr="00074CFA" w:rsidRDefault="002274AC" w:rsidP="00DA6CC0">
      <w:pPr>
        <w:spacing w:after="0" w:line="240" w:lineRule="auto"/>
        <w:ind w:firstLine="720"/>
      </w:pPr>
      <w:r>
        <w:t>2.3</w:t>
      </w:r>
      <w:r w:rsidRPr="00074CFA">
        <w:t xml:space="preserve">. проведение мероприятий по разъяснению работникам </w:t>
      </w:r>
      <w:r>
        <w:t xml:space="preserve">ДЮСШ </w:t>
      </w:r>
      <w:r w:rsidRPr="00074CFA">
        <w:t>законодательства в сфере противодействия коррупции.</w:t>
      </w:r>
    </w:p>
    <w:p w:rsidR="002274AC" w:rsidRPr="00074CFA" w:rsidRDefault="002274AC" w:rsidP="00DA6CC0">
      <w:pPr>
        <w:spacing w:after="0" w:line="240" w:lineRule="auto"/>
        <w:ind w:firstLine="720"/>
        <w:jc w:val="center"/>
        <w:rPr>
          <w:b/>
        </w:rPr>
      </w:pPr>
      <w:r w:rsidRPr="00074CFA">
        <w:rPr>
          <w:b/>
        </w:rPr>
        <w:t>3. Основные направления по повышению эффективности противодействия коррупции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3.1</w:t>
      </w:r>
      <w:r>
        <w:t>. П</w:t>
      </w:r>
      <w:r w:rsidRPr="00074CFA">
        <w:t>ринятие административных и иных мер, направленных на привлечение работников</w:t>
      </w:r>
      <w:r>
        <w:t xml:space="preserve"> ДЮСШ </w:t>
      </w:r>
      <w:r w:rsidRPr="00074CFA">
        <w:t>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>
        <w:t>3.2. У</w:t>
      </w:r>
      <w:r w:rsidRPr="00074CFA">
        <w:t xml:space="preserve">ведомление в письменной форме работниками </w:t>
      </w:r>
      <w:r>
        <w:t xml:space="preserve">ДЮСШ </w:t>
      </w:r>
      <w:r w:rsidRPr="00074CFA">
        <w:t xml:space="preserve">администрации и Рабочей </w:t>
      </w:r>
      <w:r>
        <w:t>группы</w:t>
      </w:r>
      <w:r w:rsidRPr="00074CFA">
        <w:t xml:space="preserve"> </w:t>
      </w:r>
      <w:proofErr w:type="gramStart"/>
      <w:r w:rsidRPr="00074CFA"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074CFA">
        <w:t xml:space="preserve"> коррупционных правонарушений;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>
        <w:t>3.3. С</w:t>
      </w:r>
      <w:r w:rsidRPr="00074CFA">
        <w:t xml:space="preserve">оздание условий администрации </w:t>
      </w:r>
      <w:r>
        <w:t xml:space="preserve">ДЮСШ </w:t>
      </w:r>
      <w:r w:rsidRPr="00074CFA">
        <w:t xml:space="preserve">для уведомления </w:t>
      </w:r>
      <w:r>
        <w:t xml:space="preserve">гражданами и организациями </w:t>
      </w:r>
      <w:r w:rsidRPr="00074CFA">
        <w:t xml:space="preserve">обо всех случаях вымогания у них взяток работниками </w:t>
      </w:r>
      <w:r>
        <w:t>ДЮСШ.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center"/>
        <w:rPr>
          <w:b/>
        </w:rPr>
      </w:pPr>
      <w:r w:rsidRPr="00074CFA">
        <w:rPr>
          <w:b/>
        </w:rPr>
        <w:t>4. Организационные основы противодействия коррупции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 w:rsidRPr="00074CFA">
        <w:t>4.1. Общее руководство мероприятиями, направленными на противодействие коррупции, осуществляют: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- р</w:t>
      </w:r>
      <w:r w:rsidRPr="00074CFA">
        <w:t>абочая группа по противодействию коррупции</w:t>
      </w:r>
      <w:r>
        <w:t xml:space="preserve"> (далее - Рабочая группа).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4.2. Состав Рабочей группы</w:t>
      </w:r>
      <w:r w:rsidRPr="00074CFA">
        <w:t xml:space="preserve"> </w:t>
      </w:r>
      <w:r>
        <w:t xml:space="preserve">утверждается приказом директора </w:t>
      </w:r>
      <w:r w:rsidR="00DA6CC0">
        <w:t>ДЮСШ</w:t>
      </w:r>
      <w:r>
        <w:t>.</w:t>
      </w:r>
      <w:r w:rsidRPr="00074CFA">
        <w:t xml:space="preserve"> 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4.3.</w:t>
      </w:r>
      <w:r w:rsidRPr="00074CFA">
        <w:t>Члены Рабочей группы осуществляют свою деятельность на общественной основе.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4.4</w:t>
      </w:r>
      <w:r w:rsidRPr="00074CFA">
        <w:t>. Полномочия членов Рабочей группы по противодействию и профилактике коррупции: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>
        <w:t>4.4.1.п</w:t>
      </w:r>
      <w:r w:rsidRPr="00074CFA">
        <w:t>редседатель Рабочей группы по противодействию и профилактике коррупции: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определяет место, время проведения и повестку дня заседания Рабочей группы;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 xml:space="preserve">- информирует директора </w:t>
      </w:r>
      <w:r w:rsidR="00DA6CC0">
        <w:t>ДЮСШ</w:t>
      </w:r>
      <w:r>
        <w:t xml:space="preserve"> </w:t>
      </w:r>
      <w:r w:rsidRPr="00074CFA">
        <w:t xml:space="preserve">о результатах работы Рабочей группы; 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представляет Рабочую группу в отношениях с работниками</w:t>
      </w:r>
      <w:r>
        <w:t xml:space="preserve"> </w:t>
      </w:r>
      <w:r w:rsidR="00DA6CC0">
        <w:t>ДЮСШ</w:t>
      </w:r>
      <w:r w:rsidRPr="00074CFA">
        <w:t xml:space="preserve">, </w:t>
      </w:r>
      <w:r>
        <w:t>гражданами и организациями</w:t>
      </w:r>
      <w:r w:rsidRPr="00074CFA">
        <w:t xml:space="preserve"> по вопросам, относящимся к ее компетенции; 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 xml:space="preserve">- дает соответствующие поручения секретарю и членам Рабочей группы, осуществляет </w:t>
      </w:r>
      <w:proofErr w:type="gramStart"/>
      <w:r w:rsidRPr="00074CFA">
        <w:t>контроль за</w:t>
      </w:r>
      <w:proofErr w:type="gramEnd"/>
      <w:r w:rsidRPr="00074CFA">
        <w:t xml:space="preserve"> их выполнением; 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lastRenderedPageBreak/>
        <w:t>- подписывает протокол заседания Рабочей группы.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>
        <w:t>4.4.2.</w:t>
      </w:r>
      <w:r w:rsidRPr="00074CFA">
        <w:t xml:space="preserve"> Члены Рабочей группы по противодействию коррупции: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вносят председателю Рабочей группы предложения по формированию повестки дня заседаний Рабочей группы;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вносят предложения по формированию плана работы;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jc w:val="both"/>
      </w:pPr>
      <w:r w:rsidRPr="00074CFA">
        <w:t>- участвуют в реализации принятых Рабочей группой решений и полномочий.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4.5</w:t>
      </w:r>
      <w:r w:rsidRPr="00074CFA">
        <w:t xml:space="preserve">. Заседания Рабочей группы по противодействию коррупции проводятся не реже </w:t>
      </w:r>
      <w:r>
        <w:t>одного раза в квартал</w:t>
      </w:r>
      <w:r w:rsidRPr="00074CFA">
        <w:t>; обязательно оформляется протокол заседания. Заседания могут быть как открытыми</w:t>
      </w:r>
      <w:r>
        <w:t>,</w:t>
      </w:r>
      <w:r w:rsidRPr="00074CFA">
        <w:t xml:space="preserve"> так и закрытыми. Внеочередное заседание проводится по предложению любого члена Рабочей группы по противодействию коррупции.</w:t>
      </w:r>
    </w:p>
    <w:p w:rsidR="002274AC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4.6</w:t>
      </w:r>
      <w:r w:rsidRPr="00074CFA">
        <w:t xml:space="preserve">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DA6CC0">
        <w:t>ДЮСШ</w:t>
      </w:r>
      <w:r>
        <w:t>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4.7</w:t>
      </w:r>
      <w:r w:rsidRPr="00074CFA">
        <w:t>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4.8</w:t>
      </w:r>
      <w:r w:rsidRPr="00074CFA">
        <w:t>. Член</w:t>
      </w:r>
      <w:r>
        <w:t>ы</w:t>
      </w:r>
      <w:r w:rsidRPr="00074CFA">
        <w:t xml:space="preserve">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</w:t>
      </w:r>
      <w:r>
        <w:t>п</w:t>
      </w:r>
      <w:r w:rsidRPr="00074CFA">
        <w:t>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274AC" w:rsidRPr="00074CFA" w:rsidRDefault="002274AC" w:rsidP="00DA6CC0">
      <w:pPr>
        <w:tabs>
          <w:tab w:val="left" w:pos="5400"/>
        </w:tabs>
        <w:spacing w:after="0" w:line="240" w:lineRule="auto"/>
        <w:ind w:firstLine="720"/>
        <w:jc w:val="both"/>
      </w:pPr>
      <w:r>
        <w:t>4.9</w:t>
      </w:r>
      <w:r w:rsidRPr="00074CFA">
        <w:t>. Рабочая группа по противодействию коррупции:</w:t>
      </w:r>
    </w:p>
    <w:p w:rsidR="002274AC" w:rsidRPr="00074CFA" w:rsidRDefault="002274AC" w:rsidP="00DA6CC0">
      <w:pPr>
        <w:tabs>
          <w:tab w:val="left" w:pos="720"/>
        </w:tabs>
        <w:spacing w:after="0" w:line="240" w:lineRule="auto"/>
        <w:jc w:val="both"/>
      </w:pPr>
      <w:r>
        <w:t xml:space="preserve">           - </w:t>
      </w:r>
      <w:r w:rsidRPr="00074CFA">
        <w:t>ежегодно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- осуществляет противодействие коррупции в пределах своих полномочий: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- реализует меры, направленные на профилактику коррупции;</w:t>
      </w:r>
    </w:p>
    <w:p w:rsidR="002274AC" w:rsidRDefault="002274AC" w:rsidP="00DA6CC0">
      <w:pPr>
        <w:spacing w:after="0" w:line="240" w:lineRule="auto"/>
        <w:ind w:firstLine="720"/>
        <w:jc w:val="both"/>
      </w:pPr>
      <w:r w:rsidRPr="00074CFA">
        <w:lastRenderedPageBreak/>
        <w:t>- осуществляет антикоррупционную пропаганду</w:t>
      </w:r>
      <w:r>
        <w:t>;</w:t>
      </w:r>
      <w:r w:rsidRPr="00074CFA">
        <w:t xml:space="preserve"> 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 xml:space="preserve">- осуществляет анализ </w:t>
      </w:r>
      <w:r>
        <w:t xml:space="preserve">заявлений и </w:t>
      </w:r>
      <w:r w:rsidRPr="00074CFA">
        <w:t xml:space="preserve">обращений </w:t>
      </w:r>
      <w:r>
        <w:t xml:space="preserve">граждан и организаций </w:t>
      </w:r>
      <w:r w:rsidRPr="00074CFA">
        <w:t xml:space="preserve">о фактах коррупционных проявлений </w:t>
      </w:r>
      <w:r>
        <w:t xml:space="preserve">со стороны </w:t>
      </w:r>
      <w:r w:rsidRPr="00074CFA">
        <w:t xml:space="preserve">работников </w:t>
      </w:r>
      <w:r>
        <w:t>ДЮСШ</w:t>
      </w:r>
      <w:r w:rsidRPr="00074CFA">
        <w:t>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 xml:space="preserve">- проводит проверки локальных актов </w:t>
      </w:r>
      <w:r>
        <w:t xml:space="preserve">ДЮСШ </w:t>
      </w:r>
      <w:r w:rsidRPr="00074CFA">
        <w:t xml:space="preserve">на соответствие действующему законодательству; проверяет выполнение работниками своих должностных обязанностей; 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- разрабатывает на основании проведенных проверок рекомендации, направленные на улучшение антикоррупционной деятельности;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 xml:space="preserve">- выявляет </w:t>
      </w:r>
      <w:r>
        <w:t xml:space="preserve">возможные </w:t>
      </w:r>
      <w:r w:rsidRPr="00074CFA">
        <w:t xml:space="preserve">причины коррупции, разрабатывает и направляет директору </w:t>
      </w:r>
      <w:r>
        <w:t xml:space="preserve">ДЮСШ </w:t>
      </w:r>
      <w:r w:rsidRPr="00074CFA">
        <w:t>рекомендации по устранению причин коррупции;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- взаимодействует с органами самоуправления,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 xml:space="preserve">- информирует о результатах работы директора </w:t>
      </w:r>
      <w:r>
        <w:t>ДЮСШ.</w:t>
      </w:r>
    </w:p>
    <w:p w:rsidR="002274AC" w:rsidRPr="00074CFA" w:rsidRDefault="002274AC" w:rsidP="00DA6CC0">
      <w:pPr>
        <w:spacing w:after="0" w:line="240" w:lineRule="auto"/>
        <w:ind w:firstLine="720"/>
        <w:jc w:val="center"/>
        <w:rPr>
          <w:b/>
        </w:rPr>
      </w:pPr>
      <w:r w:rsidRPr="00074CFA">
        <w:rPr>
          <w:b/>
        </w:rPr>
        <w:t>5. Ответственность физических и юридических лиц за коррупционные правонарушения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5.3. В случае</w:t>
      </w:r>
      <w:proofErr w:type="gramStart"/>
      <w:r w:rsidRPr="00074CFA">
        <w:t>,</w:t>
      </w:r>
      <w:proofErr w:type="gramEnd"/>
      <w:r w:rsidRPr="00074CFA"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274AC" w:rsidRPr="00074CFA" w:rsidRDefault="002274AC" w:rsidP="00DA6CC0">
      <w:pPr>
        <w:spacing w:after="0" w:line="240" w:lineRule="auto"/>
        <w:ind w:firstLine="720"/>
        <w:jc w:val="both"/>
      </w:pPr>
      <w:r w:rsidRPr="00074CFA"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274AC" w:rsidRDefault="002274AC" w:rsidP="002274AC">
      <w:pPr>
        <w:tabs>
          <w:tab w:val="left" w:pos="5400"/>
        </w:tabs>
        <w:spacing w:after="0" w:line="240" w:lineRule="auto"/>
        <w:ind w:firstLine="720"/>
      </w:pPr>
    </w:p>
    <w:sectPr w:rsidR="002274AC" w:rsidSect="002C7FF2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3391"/>
    <w:multiLevelType w:val="multilevel"/>
    <w:tmpl w:val="FEFA5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85" w:hanging="825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1">
    <w:nsid w:val="2C79506A"/>
    <w:multiLevelType w:val="hybridMultilevel"/>
    <w:tmpl w:val="18A6039A"/>
    <w:lvl w:ilvl="0" w:tplc="76DC3B1C">
      <w:start w:val="1"/>
      <w:numFmt w:val="decimal"/>
      <w:lvlText w:val="%1.3.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F01062"/>
    <w:multiLevelType w:val="hybridMultilevel"/>
    <w:tmpl w:val="CFB882A0"/>
    <w:lvl w:ilvl="0" w:tplc="76DC3B1C">
      <w:start w:val="1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83923"/>
    <w:multiLevelType w:val="hybridMultilevel"/>
    <w:tmpl w:val="4C2EDCAA"/>
    <w:lvl w:ilvl="0" w:tplc="DB689F96">
      <w:start w:val="1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170DE"/>
    <w:multiLevelType w:val="hybridMultilevel"/>
    <w:tmpl w:val="CFB882A0"/>
    <w:lvl w:ilvl="0" w:tplc="76DC3B1C">
      <w:start w:val="1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D8"/>
    <w:rsid w:val="002274AC"/>
    <w:rsid w:val="002C7FF2"/>
    <w:rsid w:val="007C02D8"/>
    <w:rsid w:val="00DA6CC0"/>
    <w:rsid w:val="00F254E6"/>
    <w:rsid w:val="00F4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2015-05-06T07:07:00Z</cp:lastPrinted>
  <dcterms:created xsi:type="dcterms:W3CDTF">2015-03-25T08:18:00Z</dcterms:created>
  <dcterms:modified xsi:type="dcterms:W3CDTF">2015-05-06T07:10:00Z</dcterms:modified>
</cp:coreProperties>
</file>